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53"/>
        <w:gridCol w:w="4254"/>
      </w:tblGrid>
      <w:tr w:rsidR="007A7A4D" w:rsidRPr="005F37D8" w:rsidTr="00DD1D17">
        <w:trPr>
          <w:trHeight w:val="914"/>
        </w:trPr>
        <w:tc>
          <w:tcPr>
            <w:tcW w:w="6153" w:type="dxa"/>
            <w:hideMark/>
          </w:tcPr>
          <w:tbl>
            <w:tblPr>
              <w:tblW w:w="8672" w:type="dxa"/>
              <w:tblInd w:w="151" w:type="dxa"/>
              <w:tblLayout w:type="fixed"/>
              <w:tblLook w:val="04A0" w:firstRow="1" w:lastRow="0" w:firstColumn="1" w:lastColumn="0" w:noHBand="0" w:noVBand="1"/>
            </w:tblPr>
            <w:tblGrid>
              <w:gridCol w:w="6153"/>
              <w:gridCol w:w="2519"/>
            </w:tblGrid>
            <w:tr w:rsidR="007A7A4D" w:rsidRPr="005F37D8" w:rsidTr="00E71C96">
              <w:trPr>
                <w:trHeight w:val="341"/>
              </w:trPr>
              <w:tc>
                <w:tcPr>
                  <w:tcW w:w="6153" w:type="dxa"/>
                  <w:hideMark/>
                </w:tcPr>
                <w:p w:rsidR="007A7A4D" w:rsidRPr="005F37D8" w:rsidRDefault="007A7A4D" w:rsidP="009406E5">
                  <w:pPr>
                    <w:spacing w:after="0" w:line="360" w:lineRule="auto"/>
                    <w:ind w:right="-28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5F37D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______________ № ______________</w:t>
                  </w:r>
                </w:p>
              </w:tc>
              <w:tc>
                <w:tcPr>
                  <w:tcW w:w="2519" w:type="dxa"/>
                </w:tcPr>
                <w:p w:rsidR="007A7A4D" w:rsidRPr="005F37D8" w:rsidRDefault="007A7A4D" w:rsidP="009406E5">
                  <w:pPr>
                    <w:spacing w:after="0" w:line="360" w:lineRule="auto"/>
                    <w:ind w:right="-28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A7A4D" w:rsidRPr="005F37D8" w:rsidTr="00E71C96">
              <w:trPr>
                <w:trHeight w:val="337"/>
              </w:trPr>
              <w:tc>
                <w:tcPr>
                  <w:tcW w:w="6153" w:type="dxa"/>
                  <w:hideMark/>
                </w:tcPr>
                <w:p w:rsidR="007A7A4D" w:rsidRPr="005F37D8" w:rsidRDefault="007A7A4D" w:rsidP="009406E5">
                  <w:pPr>
                    <w:spacing w:after="0" w:line="240" w:lineRule="auto"/>
                    <w:ind w:right="-28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На № </w:t>
                  </w:r>
                  <w:r w:rsidRPr="001734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__________от _____________</w:t>
                  </w:r>
                </w:p>
              </w:tc>
              <w:tc>
                <w:tcPr>
                  <w:tcW w:w="2519" w:type="dxa"/>
                </w:tcPr>
                <w:p w:rsidR="007A7A4D" w:rsidRPr="005F37D8" w:rsidRDefault="007A7A4D" w:rsidP="009406E5">
                  <w:pPr>
                    <w:spacing w:after="0" w:line="360" w:lineRule="auto"/>
                    <w:ind w:right="-28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A7A4D" w:rsidRPr="005F37D8" w:rsidRDefault="007A7A4D" w:rsidP="009406E5">
            <w:pPr>
              <w:tabs>
                <w:tab w:val="left" w:pos="47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</w:tcPr>
          <w:p w:rsidR="00BE41DD" w:rsidRDefault="00A61352" w:rsidP="00BE41DD">
            <w:pPr>
              <w:spacing w:after="0" w:line="240" w:lineRule="auto"/>
              <w:ind w:right="-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Главам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Муниципальных образований Республики Татарстан</w:t>
            </w:r>
          </w:p>
          <w:p w:rsidR="00FE2FA4" w:rsidRPr="003F56C2" w:rsidRDefault="00FE2FA4" w:rsidP="00BE41DD">
            <w:pPr>
              <w:spacing w:after="0" w:line="306" w:lineRule="atLeast"/>
              <w:ind w:right="-285" w:hanging="24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margin" w:tblpY="517"/>
        <w:tblW w:w="10575" w:type="dxa"/>
        <w:tblLayout w:type="fixed"/>
        <w:tblLook w:val="01E0" w:firstRow="1" w:lastRow="1" w:firstColumn="1" w:lastColumn="1" w:noHBand="0" w:noVBand="0"/>
      </w:tblPr>
      <w:tblGrid>
        <w:gridCol w:w="114"/>
        <w:gridCol w:w="4668"/>
        <w:gridCol w:w="413"/>
        <w:gridCol w:w="185"/>
        <w:gridCol w:w="263"/>
        <w:gridCol w:w="4633"/>
        <w:gridCol w:w="299"/>
      </w:tblGrid>
      <w:tr w:rsidR="00524E73" w:rsidRPr="005F37D8" w:rsidTr="00524E73">
        <w:trPr>
          <w:trHeight w:val="840"/>
        </w:trPr>
        <w:tc>
          <w:tcPr>
            <w:tcW w:w="4782" w:type="dxa"/>
            <w:gridSpan w:val="2"/>
            <w:vAlign w:val="center"/>
            <w:hideMark/>
          </w:tcPr>
          <w:p w:rsidR="00524E73" w:rsidRPr="005F37D8" w:rsidRDefault="00524E73" w:rsidP="00524E73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МИНИСТЕРСТВО </w:t>
            </w:r>
          </w:p>
          <w:p w:rsidR="00524E73" w:rsidRPr="005F37D8" w:rsidRDefault="00524E73" w:rsidP="00524E73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ДЕЛАМ МОЛОДЕЖИ </w:t>
            </w:r>
          </w:p>
          <w:p w:rsidR="00524E73" w:rsidRPr="005F37D8" w:rsidRDefault="00524E73" w:rsidP="00524E73">
            <w:pPr>
              <w:spacing w:after="0" w:line="300" w:lineRule="exact"/>
              <w:ind w:right="35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РЕСПУБЛИКИ ТАТАРСТАН</w:t>
            </w:r>
          </w:p>
        </w:tc>
        <w:tc>
          <w:tcPr>
            <w:tcW w:w="861" w:type="dxa"/>
            <w:gridSpan w:val="3"/>
            <w:vAlign w:val="center"/>
            <w:hideMark/>
          </w:tcPr>
          <w:p w:rsidR="00524E73" w:rsidRPr="005F37D8" w:rsidRDefault="00524E73" w:rsidP="00524E7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3516BDC" wp14:editId="55A3A94E">
                  <wp:simplePos x="0" y="0"/>
                  <wp:positionH relativeFrom="column">
                    <wp:posOffset>-186690</wp:posOffset>
                  </wp:positionH>
                  <wp:positionV relativeFrom="paragraph">
                    <wp:posOffset>90170</wp:posOffset>
                  </wp:positionV>
                  <wp:extent cx="721360" cy="730885"/>
                  <wp:effectExtent l="0" t="0" r="2540" b="0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551" t="20766" r="11649" b="10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60" cy="730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32" w:type="dxa"/>
            <w:gridSpan w:val="2"/>
            <w:vAlign w:val="center"/>
            <w:hideMark/>
          </w:tcPr>
          <w:p w:rsidR="00524E73" w:rsidRPr="005F37D8" w:rsidRDefault="00524E73" w:rsidP="00524E73">
            <w:pPr>
              <w:spacing w:after="0" w:line="300" w:lineRule="exact"/>
              <w:ind w:left="317" w:right="-17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ТАТАРСТАН РЕСПУБЛИКАСЫ </w:t>
            </w:r>
          </w:p>
          <w:p w:rsidR="00524E73" w:rsidRPr="005F37D8" w:rsidRDefault="00524E73" w:rsidP="00524E73">
            <w:pPr>
              <w:spacing w:after="0" w:line="300" w:lineRule="exact"/>
              <w:ind w:left="317" w:right="-17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ЯШЬЛ</w:t>
            </w:r>
            <w:r w:rsidRPr="005F37D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 ЭШЛ</w:t>
            </w:r>
            <w:r w:rsidRPr="005F37D8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Ә</w:t>
            </w: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 </w:t>
            </w:r>
          </w:p>
          <w:p w:rsidR="00524E73" w:rsidRPr="005F37D8" w:rsidRDefault="00524E73" w:rsidP="00524E73">
            <w:pPr>
              <w:spacing w:after="0" w:line="300" w:lineRule="exact"/>
              <w:ind w:left="317" w:right="-174"/>
              <w:jc w:val="center"/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МИНИСТРЛЫГЫ</w:t>
            </w:r>
          </w:p>
        </w:tc>
      </w:tr>
      <w:tr w:rsidR="00524E73" w:rsidRPr="005F37D8" w:rsidTr="00524E73">
        <w:trPr>
          <w:trHeight w:val="84"/>
        </w:trPr>
        <w:tc>
          <w:tcPr>
            <w:tcW w:w="4782" w:type="dxa"/>
            <w:gridSpan w:val="2"/>
          </w:tcPr>
          <w:p w:rsidR="00524E73" w:rsidRPr="005F37D8" w:rsidRDefault="00524E73" w:rsidP="00524E73">
            <w:pPr>
              <w:spacing w:after="0" w:line="240" w:lineRule="auto"/>
              <w:ind w:left="-100"/>
              <w:jc w:val="center"/>
              <w:rPr>
                <w:rFonts w:ascii="Times New Roman" w:eastAsia="Times New Roman" w:hAnsi="Times New Roman"/>
                <w:b/>
                <w:sz w:val="8"/>
                <w:szCs w:val="10"/>
                <w:lang w:eastAsia="ru-RU"/>
              </w:rPr>
            </w:pPr>
          </w:p>
        </w:tc>
        <w:tc>
          <w:tcPr>
            <w:tcW w:w="861" w:type="dxa"/>
            <w:gridSpan w:val="3"/>
          </w:tcPr>
          <w:p w:rsidR="00524E73" w:rsidRPr="005F37D8" w:rsidRDefault="00524E73" w:rsidP="00524E7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8"/>
                <w:szCs w:val="10"/>
                <w:lang w:eastAsia="ru-RU"/>
              </w:rPr>
            </w:pPr>
          </w:p>
        </w:tc>
        <w:tc>
          <w:tcPr>
            <w:tcW w:w="4932" w:type="dxa"/>
            <w:gridSpan w:val="2"/>
          </w:tcPr>
          <w:p w:rsidR="00524E73" w:rsidRPr="005F37D8" w:rsidRDefault="00524E73" w:rsidP="00524E73">
            <w:pPr>
              <w:spacing w:after="0" w:line="240" w:lineRule="auto"/>
              <w:ind w:left="-70" w:right="-32"/>
              <w:jc w:val="center"/>
              <w:rPr>
                <w:rFonts w:ascii="Times New Roman" w:eastAsia="Times New Roman" w:hAnsi="Times New Roman"/>
                <w:b/>
                <w:sz w:val="8"/>
                <w:szCs w:val="10"/>
                <w:lang w:eastAsia="ru-RU"/>
              </w:rPr>
            </w:pPr>
          </w:p>
        </w:tc>
      </w:tr>
      <w:tr w:rsidR="00524E73" w:rsidRPr="005F37D8" w:rsidTr="00524E73">
        <w:trPr>
          <w:trHeight w:val="406"/>
        </w:trPr>
        <w:tc>
          <w:tcPr>
            <w:tcW w:w="4782" w:type="dxa"/>
            <w:gridSpan w:val="2"/>
            <w:vAlign w:val="center"/>
            <w:hideMark/>
          </w:tcPr>
          <w:p w:rsidR="00524E73" w:rsidRPr="005F37D8" w:rsidRDefault="00524E73" w:rsidP="00524E73">
            <w:pPr>
              <w:spacing w:after="0" w:line="220" w:lineRule="exact"/>
              <w:ind w:left="-100" w:right="492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ул.Сафьян, д.5, </w:t>
            </w:r>
          </w:p>
          <w:p w:rsidR="00524E73" w:rsidRPr="005F37D8" w:rsidRDefault="00524E73" w:rsidP="00524E73">
            <w:pPr>
              <w:spacing w:after="0" w:line="220" w:lineRule="exact"/>
              <w:ind w:left="-100" w:right="492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val="tt-RU" w:eastAsia="ru-RU"/>
              </w:rPr>
              <w:t>г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. 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val="tt-RU" w:eastAsia="ru-RU"/>
              </w:rPr>
              <w:t>Казан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ь, 420021</w:t>
            </w:r>
          </w:p>
        </w:tc>
        <w:tc>
          <w:tcPr>
            <w:tcW w:w="861" w:type="dxa"/>
            <w:gridSpan w:val="3"/>
            <w:vAlign w:val="center"/>
          </w:tcPr>
          <w:p w:rsidR="00524E73" w:rsidRPr="005F37D8" w:rsidRDefault="00524E73" w:rsidP="00524E73">
            <w:pPr>
              <w:spacing w:after="0" w:line="220" w:lineRule="exact"/>
              <w:ind w:left="-108" w:right="-10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32" w:type="dxa"/>
            <w:gridSpan w:val="2"/>
            <w:vAlign w:val="center"/>
            <w:hideMark/>
          </w:tcPr>
          <w:p w:rsidR="00524E73" w:rsidRPr="005F37D8" w:rsidRDefault="00524E73" w:rsidP="00524E73">
            <w:pPr>
              <w:spacing w:after="0" w:line="220" w:lineRule="exact"/>
              <w:ind w:left="317" w:right="-32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val="tt-RU" w:eastAsia="ru-RU"/>
              </w:rPr>
              <w:t>Сафьян урамы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 xml:space="preserve">, 5 нче йорт, </w:t>
            </w:r>
          </w:p>
          <w:p w:rsidR="00524E73" w:rsidRPr="005F37D8" w:rsidRDefault="00524E73" w:rsidP="00524E73">
            <w:pPr>
              <w:spacing w:after="0" w:line="220" w:lineRule="exact"/>
              <w:ind w:left="317" w:right="-32"/>
              <w:jc w:val="center"/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val="tt-RU" w:eastAsia="ru-RU"/>
              </w:rPr>
              <w:t>Казан шәһәре</w:t>
            </w:r>
            <w:r w:rsidRPr="005F37D8"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, 420021</w:t>
            </w:r>
          </w:p>
        </w:tc>
      </w:tr>
      <w:tr w:rsidR="00524E73" w:rsidRPr="005F37D8" w:rsidTr="00524E73">
        <w:trPr>
          <w:trHeight w:val="402"/>
        </w:trPr>
        <w:tc>
          <w:tcPr>
            <w:tcW w:w="5195" w:type="dxa"/>
            <w:gridSpan w:val="3"/>
          </w:tcPr>
          <w:p w:rsidR="00524E73" w:rsidRPr="005F37D8" w:rsidRDefault="00524E73" w:rsidP="00524E73">
            <w:pPr>
              <w:spacing w:after="0" w:line="220" w:lineRule="exact"/>
              <w:ind w:left="-103" w:right="187"/>
              <w:jc w:val="center"/>
              <w:rPr>
                <w:rFonts w:ascii="Times New Roman" w:eastAsia="Times New Roman" w:hAnsi="Times New Roman"/>
                <w:spacing w:val="-6"/>
                <w:sz w:val="16"/>
                <w:szCs w:val="20"/>
                <w:lang w:eastAsia="ru-RU"/>
              </w:rPr>
            </w:pPr>
          </w:p>
        </w:tc>
        <w:tc>
          <w:tcPr>
            <w:tcW w:w="5380" w:type="dxa"/>
            <w:gridSpan w:val="4"/>
          </w:tcPr>
          <w:p w:rsidR="00524E73" w:rsidRPr="005F37D8" w:rsidRDefault="00524E73" w:rsidP="00524E73">
            <w:pPr>
              <w:spacing w:after="0" w:line="220" w:lineRule="exact"/>
              <w:ind w:left="-141" w:right="-110"/>
              <w:jc w:val="center"/>
              <w:rPr>
                <w:rFonts w:ascii="Times New Roman" w:eastAsia="Times New Roman" w:hAnsi="Times New Roman"/>
                <w:spacing w:val="-6"/>
                <w:sz w:val="16"/>
                <w:szCs w:val="20"/>
                <w:lang w:val="tt-RU" w:eastAsia="ru-RU"/>
              </w:rPr>
            </w:pPr>
          </w:p>
        </w:tc>
      </w:tr>
      <w:tr w:rsidR="00524E73" w:rsidRPr="005F37D8" w:rsidTr="00524E73">
        <w:trPr>
          <w:gridBefore w:val="1"/>
          <w:gridAfter w:val="1"/>
          <w:wBefore w:w="114" w:type="dxa"/>
          <w:wAfter w:w="299" w:type="dxa"/>
          <w:trHeight w:val="210"/>
        </w:trPr>
        <w:tc>
          <w:tcPr>
            <w:tcW w:w="10162" w:type="dxa"/>
            <w:gridSpan w:val="5"/>
            <w:hideMark/>
          </w:tcPr>
          <w:p w:rsidR="00524E73" w:rsidRPr="005F37D8" w:rsidRDefault="00524E73" w:rsidP="00524E73">
            <w:pPr>
              <w:spacing w:after="0" w:line="220" w:lineRule="exact"/>
              <w:ind w:left="-103" w:right="18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Тел.: (843) 222-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91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50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факс: (843) 222-91-51.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mdmrt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@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tatar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http</w:t>
            </w:r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://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minmol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tatarstan</w:t>
            </w:r>
            <w:proofErr w:type="spellEnd"/>
            <w:r w:rsidRPr="005F37D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5F37D8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524E73" w:rsidRPr="005F37D8" w:rsidTr="00524E73">
        <w:trPr>
          <w:gridBefore w:val="1"/>
          <w:gridAfter w:val="1"/>
          <w:wBefore w:w="114" w:type="dxa"/>
          <w:wAfter w:w="299" w:type="dxa"/>
          <w:trHeight w:val="168"/>
        </w:trPr>
        <w:tc>
          <w:tcPr>
            <w:tcW w:w="526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4E73" w:rsidRPr="005F37D8" w:rsidRDefault="00524E73" w:rsidP="00524E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</w:p>
        </w:tc>
        <w:tc>
          <w:tcPr>
            <w:tcW w:w="489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524E73" w:rsidRPr="005F37D8" w:rsidRDefault="00524E73" w:rsidP="00524E73">
            <w:pPr>
              <w:spacing w:after="0" w:line="240" w:lineRule="auto"/>
              <w:ind w:left="-8" w:right="-110"/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</w:pPr>
          </w:p>
        </w:tc>
      </w:tr>
    </w:tbl>
    <w:p w:rsidR="00BE41DD" w:rsidRDefault="00A61352" w:rsidP="00BE41DD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524E73" w:rsidRPr="00524E73" w:rsidRDefault="00524E73" w:rsidP="00524E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Ежегодно с 1996 года в Татарстане реализуется один из самых востребованных молодежных проектов – Республиканский фестиваль юношеской и молодежной прессы «Алтын каләм – Золотое перо» (далее — Фестиваль). 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Фестиваль проводится в целях выявления и поддержки деятельности юных журналистов, творческой и одаренной молодежи, привлечения внимания к развитию юношеской и молодежной журналистики, к социально значимым молодежным проектам и инициативам, в том числе по совершенствованию информационной культуры в молодежной среде.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В этом сезоне проект реализуется по дву</w:t>
      </w:r>
      <w:r w:rsidR="00524E73">
        <w:rPr>
          <w:rFonts w:ascii="Times New Roman" w:hAnsi="Times New Roman" w:cs="Times New Roman"/>
          <w:sz w:val="28"/>
          <w:szCs w:val="28"/>
        </w:rPr>
        <w:t>м направлениям: индивидуальное направление</w:t>
      </w:r>
      <w:r w:rsidRPr="00E71C96">
        <w:rPr>
          <w:rFonts w:ascii="Times New Roman" w:hAnsi="Times New Roman" w:cs="Times New Roman"/>
          <w:sz w:val="28"/>
          <w:szCs w:val="28"/>
        </w:rPr>
        <w:t xml:space="preserve"> </w:t>
      </w:r>
      <w:r w:rsidR="00524E73">
        <w:rPr>
          <w:rFonts w:ascii="Times New Roman" w:hAnsi="Times New Roman" w:cs="Times New Roman"/>
          <w:sz w:val="28"/>
          <w:szCs w:val="28"/>
        </w:rPr>
        <w:t>(</w:t>
      </w:r>
      <w:r w:rsidRPr="00E71C96">
        <w:rPr>
          <w:rFonts w:ascii="Times New Roman" w:hAnsi="Times New Roman" w:cs="Times New Roman"/>
          <w:sz w:val="28"/>
          <w:szCs w:val="28"/>
        </w:rPr>
        <w:t>участниками могут стать учащиеся общеобразовательных школ, воспитанники учреждений дополнительного образования, обучающиеся профессиональных образовательных организаций</w:t>
      </w:r>
      <w:r w:rsidR="00524E73">
        <w:rPr>
          <w:rFonts w:ascii="Times New Roman" w:hAnsi="Times New Roman" w:cs="Times New Roman"/>
          <w:sz w:val="28"/>
          <w:szCs w:val="28"/>
        </w:rPr>
        <w:t>)</w:t>
      </w:r>
      <w:r w:rsidRPr="00E71C96">
        <w:rPr>
          <w:rFonts w:ascii="Times New Roman" w:hAnsi="Times New Roman" w:cs="Times New Roman"/>
          <w:sz w:val="28"/>
          <w:szCs w:val="28"/>
        </w:rPr>
        <w:t xml:space="preserve"> и коллективная номинация </w:t>
      </w:r>
      <w:r w:rsidR="00524E73">
        <w:rPr>
          <w:rFonts w:ascii="Times New Roman" w:hAnsi="Times New Roman" w:cs="Times New Roman"/>
          <w:sz w:val="28"/>
          <w:szCs w:val="28"/>
        </w:rPr>
        <w:t>(</w:t>
      </w:r>
      <w:r w:rsidRPr="00E71C96">
        <w:rPr>
          <w:rFonts w:ascii="Times New Roman" w:hAnsi="Times New Roman" w:cs="Times New Roman"/>
          <w:sz w:val="28"/>
          <w:szCs w:val="28"/>
        </w:rPr>
        <w:t>для медиацентров профессиональных образовательных организаций и образовательных организаций высшего образования Республики Татарстан</w:t>
      </w:r>
      <w:r w:rsidR="00524E73">
        <w:rPr>
          <w:rFonts w:ascii="Times New Roman" w:hAnsi="Times New Roman" w:cs="Times New Roman"/>
          <w:sz w:val="28"/>
          <w:szCs w:val="28"/>
        </w:rPr>
        <w:t>)</w:t>
      </w:r>
      <w:r w:rsidRPr="00E71C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Фестиваль предусматривает образовательную и конкурсную программы, по результатам которых определяются победители: 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C96">
        <w:rPr>
          <w:rFonts w:ascii="Times New Roman" w:hAnsi="Times New Roman" w:cs="Times New Roman"/>
          <w:b/>
          <w:sz w:val="28"/>
          <w:szCs w:val="28"/>
        </w:rPr>
        <w:t>в индивидуальных номинациях: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- Гран-при (сертификат на обучение в вузе по направлению медиа);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- Лауреаты I, II и III степени по каждому направлению (ценные призы); 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C96">
        <w:rPr>
          <w:rFonts w:ascii="Times New Roman" w:hAnsi="Times New Roman" w:cs="Times New Roman"/>
          <w:b/>
          <w:sz w:val="28"/>
          <w:szCs w:val="28"/>
        </w:rPr>
        <w:t>в коллективных номинациях: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- Лучшее студенческое медиа ПОО (</w:t>
      </w:r>
      <w:r w:rsidRPr="0080266F">
        <w:rPr>
          <w:rFonts w:ascii="Times New Roman" w:hAnsi="Times New Roman" w:cs="Times New Roman"/>
          <w:b/>
          <w:sz w:val="28"/>
          <w:szCs w:val="28"/>
        </w:rPr>
        <w:t>сертификат на 1 млн рублей</w:t>
      </w:r>
      <w:r w:rsidRPr="00E71C96">
        <w:rPr>
          <w:rFonts w:ascii="Times New Roman" w:hAnsi="Times New Roman" w:cs="Times New Roman"/>
          <w:sz w:val="28"/>
          <w:szCs w:val="28"/>
        </w:rPr>
        <w:t xml:space="preserve"> для развития медиацентра учебного заведения);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- Лучшее студенческое медиа ООВО (</w:t>
      </w:r>
      <w:r w:rsidRPr="0080266F">
        <w:rPr>
          <w:rFonts w:ascii="Times New Roman" w:hAnsi="Times New Roman" w:cs="Times New Roman"/>
          <w:b/>
          <w:sz w:val="28"/>
          <w:szCs w:val="28"/>
        </w:rPr>
        <w:t>сертификат на 1 млн рублей</w:t>
      </w:r>
      <w:r w:rsidRPr="00E71C96">
        <w:rPr>
          <w:rFonts w:ascii="Times New Roman" w:hAnsi="Times New Roman" w:cs="Times New Roman"/>
          <w:sz w:val="28"/>
          <w:szCs w:val="28"/>
        </w:rPr>
        <w:t xml:space="preserve"> для развития медиацентра учебного заведения).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Принимая во внимание вышеизложенное, просим Вас поддержать проект, опубликовать информацию в социальных сетях и на сайте учебного заведения и довести информацию до медиацентров ваших учебных заведений. Заявочная кампания продолжается до 31 января. С положением можно ознакомиться по ссылке: </w:t>
      </w:r>
      <w:hyperlink r:id="rId8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https://minmol.tatarstan.ru/polozheniya-i-proekti.htm?pub_id=4020332</w:t>
        </w:r>
      </w:hyperlink>
      <w:r w:rsidRPr="00E71C96">
        <w:rPr>
          <w:rFonts w:ascii="Times New Roman" w:hAnsi="Times New Roman" w:cs="Times New Roman"/>
          <w:sz w:val="28"/>
          <w:szCs w:val="28"/>
        </w:rPr>
        <w:t xml:space="preserve">. Официальный аккаунт фестиваля: </w:t>
      </w:r>
      <w:hyperlink r:id="rId9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https://vk.com/zolotoepero2024</w:t>
        </w:r>
      </w:hyperlink>
      <w:r w:rsidR="00524E73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E71C96" w:rsidRPr="00E71C96" w:rsidRDefault="00DD1D17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 w:rsidR="00E71C96" w:rsidRPr="00E71C96">
        <w:rPr>
          <w:rFonts w:ascii="Times New Roman" w:hAnsi="Times New Roman" w:cs="Times New Roman"/>
          <w:sz w:val="28"/>
          <w:szCs w:val="28"/>
        </w:rPr>
        <w:t xml:space="preserve">Гимазова </w:t>
      </w:r>
      <w:r>
        <w:rPr>
          <w:rFonts w:ascii="Times New Roman" w:hAnsi="Times New Roman" w:cs="Times New Roman"/>
          <w:sz w:val="28"/>
          <w:szCs w:val="28"/>
        </w:rPr>
        <w:t>Зиля Физаеловна</w:t>
      </w:r>
      <w:r w:rsidR="00524E73">
        <w:rPr>
          <w:rFonts w:ascii="Times New Roman" w:hAnsi="Times New Roman" w:cs="Times New Roman"/>
          <w:sz w:val="28"/>
          <w:szCs w:val="28"/>
        </w:rPr>
        <w:t xml:space="preserve"> </w:t>
      </w:r>
      <w:r w:rsidR="00E71C96" w:rsidRPr="00E71C96">
        <w:rPr>
          <w:rFonts w:ascii="Times New Roman" w:hAnsi="Times New Roman" w:cs="Times New Roman"/>
          <w:sz w:val="28"/>
          <w:szCs w:val="28"/>
        </w:rPr>
        <w:t>– ведущий специалист по взаимодействию со средствами массовой информации, 8</w:t>
      </w:r>
      <w:r w:rsidR="00E71C96">
        <w:rPr>
          <w:rFonts w:ascii="Times New Roman" w:hAnsi="Times New Roman" w:cs="Times New Roman"/>
          <w:sz w:val="28"/>
          <w:szCs w:val="28"/>
        </w:rPr>
        <w:t xml:space="preserve"> </w:t>
      </w:r>
      <w:r w:rsidR="00E71C96" w:rsidRPr="00E71C96">
        <w:rPr>
          <w:rFonts w:ascii="Times New Roman" w:hAnsi="Times New Roman" w:cs="Times New Roman"/>
          <w:sz w:val="28"/>
          <w:szCs w:val="28"/>
        </w:rPr>
        <w:t xml:space="preserve">(843) 222-91-96. </w:t>
      </w:r>
    </w:p>
    <w:p w:rsidR="00E71C96" w:rsidRPr="00E71C96" w:rsidRDefault="00E71C96" w:rsidP="00E71C96">
      <w:pPr>
        <w:spacing w:after="0" w:line="18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71C96">
        <w:rPr>
          <w:rFonts w:ascii="Times New Roman" w:hAnsi="Times New Roman" w:cs="Times New Roman"/>
          <w:sz w:val="28"/>
          <w:szCs w:val="28"/>
        </w:rPr>
        <w:t xml:space="preserve"> л., в 1 экз. </w:t>
      </w:r>
    </w:p>
    <w:p w:rsidR="00E71C96" w:rsidRPr="00E71C96" w:rsidRDefault="00E71C96" w:rsidP="00524E7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524E73">
      <w:pPr>
        <w:tabs>
          <w:tab w:val="left" w:pos="0"/>
        </w:tabs>
        <w:spacing w:after="0" w:line="18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C96">
        <w:rPr>
          <w:rFonts w:ascii="Times New Roman" w:hAnsi="Times New Roman" w:cs="Times New Roman"/>
          <w:b/>
          <w:sz w:val="28"/>
          <w:szCs w:val="28"/>
        </w:rPr>
        <w:t>Министр                                                                                                         Р.Н.Садыков</w:t>
      </w:r>
    </w:p>
    <w:p w:rsidR="00524E73" w:rsidRDefault="00E71C96" w:rsidP="0080266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71C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0266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E71C96" w:rsidRPr="00E71C96" w:rsidRDefault="00E71C96" w:rsidP="00DD1D17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E71C96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E71C96" w:rsidRPr="00E71C96" w:rsidRDefault="00E71C96" w:rsidP="00E71C9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1C96">
        <w:rPr>
          <w:rFonts w:ascii="Times New Roman" w:hAnsi="Times New Roman" w:cs="Times New Roman"/>
          <w:b/>
          <w:sz w:val="28"/>
          <w:szCs w:val="28"/>
          <w:u w:val="single"/>
        </w:rPr>
        <w:t>ПРЕСС-РЕЛИЗ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1C96">
        <w:rPr>
          <w:rFonts w:ascii="Times New Roman" w:hAnsi="Times New Roman" w:cs="Times New Roman"/>
          <w:b/>
          <w:bCs/>
          <w:sz w:val="28"/>
          <w:szCs w:val="28"/>
        </w:rPr>
        <w:t>Перезапуск «Алтын каләм – Золотое перо»: стартовала заявочная кампания Республиканского фестиваля юношеской и молодежной прессы</w:t>
      </w:r>
      <w:r w:rsidR="00524E7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Стартовала заявочная кампания Республиканского фестиваля юношеской и молодежной прессы «Алтын каләм – Золотое перо», участниками которого смогут стать молодые люди в возрасте от 14 до 24 лет, занимающиеся деятельностью в сфере медиа и постоянно проживающие в Республике Татарстан. Заявки можно подать до 31 января.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i/>
          <w:iCs/>
          <w:sz w:val="28"/>
          <w:szCs w:val="28"/>
        </w:rPr>
        <w:t>«Алтын каләм – Золотое перо</w:t>
      </w:r>
      <w:r w:rsidRPr="00E71C96">
        <w:rPr>
          <w:rFonts w:ascii="Times New Roman" w:hAnsi="Times New Roman" w:cs="Times New Roman"/>
          <w:sz w:val="28"/>
          <w:szCs w:val="28"/>
        </w:rPr>
        <w:t>»</w:t>
      </w:r>
      <w:r w:rsidRPr="00E71C96">
        <w:rPr>
          <w:rFonts w:ascii="Times New Roman" w:hAnsi="Times New Roman" w:cs="Times New Roman"/>
          <w:i/>
          <w:iCs/>
          <w:sz w:val="28"/>
          <w:szCs w:val="28"/>
        </w:rPr>
        <w:t> – один из брендовых проектов молодежной политики.</w:t>
      </w:r>
      <w:r w:rsidR="00524E7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71C96">
        <w:rPr>
          <w:rFonts w:ascii="Times New Roman" w:hAnsi="Times New Roman" w:cs="Times New Roman"/>
          <w:i/>
          <w:iCs/>
          <w:sz w:val="28"/>
          <w:szCs w:val="28"/>
        </w:rPr>
        <w:t>Формат коммуникаций меняется, но неизменным остается ответственность за передачу информации.</w:t>
      </w:r>
      <w:r w:rsidRPr="00E71C96">
        <w:rPr>
          <w:rFonts w:ascii="Times New Roman" w:hAnsi="Times New Roman" w:cs="Times New Roman"/>
          <w:sz w:val="28"/>
          <w:szCs w:val="28"/>
        </w:rPr>
        <w:t> </w:t>
      </w:r>
      <w:r w:rsidRPr="00E71C96">
        <w:rPr>
          <w:rFonts w:ascii="Times New Roman" w:hAnsi="Times New Roman" w:cs="Times New Roman"/>
          <w:i/>
          <w:iCs/>
          <w:sz w:val="28"/>
          <w:szCs w:val="28"/>
        </w:rPr>
        <w:t>Новый сезон проекта запускаем в обновленном формате по трем направлениям – это традиционная индивидуальная номинация, где участниками могут стать школьники и студенты ссузов, и добавили еще два направления – медиацентры вузов и ссузов. Таким образом, проект охватит разные категории молодежи, которые интересуются медианаправлением. Вместе с молодежью и для молодежи будем рассказывать о всех возможностях, которые для них создаются в республике и в стране в целом»,</w:t>
      </w:r>
      <w:r w:rsidRPr="00E71C96">
        <w:rPr>
          <w:rFonts w:ascii="Times New Roman" w:hAnsi="Times New Roman" w:cs="Times New Roman"/>
          <w:sz w:val="28"/>
          <w:szCs w:val="28"/>
        </w:rPr>
        <w:t> </w:t>
      </w:r>
      <w:r w:rsidRPr="00E71C96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E71C96">
        <w:rPr>
          <w:rFonts w:ascii="Times New Roman" w:hAnsi="Times New Roman" w:cs="Times New Roman"/>
          <w:sz w:val="28"/>
          <w:szCs w:val="28"/>
        </w:rPr>
        <w:t>отметил министр по делам молодежи РТ </w:t>
      </w:r>
      <w:r w:rsidRPr="00E71C96">
        <w:rPr>
          <w:rFonts w:ascii="Times New Roman" w:hAnsi="Times New Roman" w:cs="Times New Roman"/>
          <w:b/>
          <w:bCs/>
          <w:sz w:val="28"/>
          <w:szCs w:val="28"/>
        </w:rPr>
        <w:t>Ринат Садыков.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Министр также отметил, что конкурсные этапы пройдут как в онлайн-формате, так и планируется проведение нескольких очных выездов, лучшие из лучших пройдут на итоговый фестиваль. 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Индивидуальная номинация включает 8 направлений: печатная журналистика на русском языке; печатная журналистика на татарском языке; подкасты и радио (на русском и татарском языках); фотожурналистика; телевидение и видеоблогинг (на русском и татарском языках); дизайн и верстка; SMM; реклама и связи с общественностью.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Традиционно на Фестивале выберут победителей – обладателей Гран-при, которое предусматривает сертификат на обучение в вузе по направлению медиа. Также в индивидуальных номинациях выберут лауреатов I, II и III степени по направлениям, обладателей номинации «Открытие года» и других специальных номинаций. А лучшие медиацентры среди вузов и ссузов получат сертификат на сумму 1 млн рублей для развития медиацентра учебного заведения. 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i/>
          <w:iCs/>
          <w:sz w:val="28"/>
          <w:szCs w:val="28"/>
        </w:rPr>
        <w:t> «Конкурс «Алтын каләм – Золотое перо» каждый раз зажигает новые звёзды в сфере журналистики Татарстана. Многие именитые специалисты нашей республики начинали свой путь именно с этого конкурса. Обновленный формат предполагает не только выезд на пятидневный фестиваль, но и онлайн-обучение для индивидуальной номинации, защиту проектов для коллективных номинаций. Участники будут получать полезные знания и сразу применять их на практике. А лучших определим уже на итоговом фестивале»,</w:t>
      </w:r>
      <w:r w:rsidRPr="00E71C96">
        <w:rPr>
          <w:rFonts w:ascii="Times New Roman" w:hAnsi="Times New Roman" w:cs="Times New Roman"/>
          <w:sz w:val="28"/>
          <w:szCs w:val="28"/>
        </w:rPr>
        <w:t> </w:t>
      </w:r>
      <w:r w:rsidRPr="00E71C96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E71C96">
        <w:rPr>
          <w:rFonts w:ascii="Times New Roman" w:hAnsi="Times New Roman" w:cs="Times New Roman"/>
          <w:sz w:val="28"/>
          <w:szCs w:val="28"/>
        </w:rPr>
        <w:t xml:space="preserve"> рассказал руководитель </w:t>
      </w:r>
      <w:r w:rsidRPr="00E71C96">
        <w:rPr>
          <w:rFonts w:ascii="Times New Roman" w:hAnsi="Times New Roman" w:cs="Times New Roman"/>
          <w:sz w:val="28"/>
          <w:szCs w:val="28"/>
        </w:rPr>
        <w:lastRenderedPageBreak/>
        <w:t>Республиканского агентства по печати и массовым коммуникациям «Татмедиа» </w:t>
      </w:r>
      <w:r w:rsidRPr="00E71C96">
        <w:rPr>
          <w:rFonts w:ascii="Times New Roman" w:hAnsi="Times New Roman" w:cs="Times New Roman"/>
          <w:b/>
          <w:bCs/>
          <w:sz w:val="28"/>
          <w:szCs w:val="28"/>
        </w:rPr>
        <w:t>Айдар Салимгараев.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Для подачи заявки участникам необходимо зарегистрироваться</w:t>
      </w:r>
      <w:r w:rsidRPr="00E71C96">
        <w:rPr>
          <w:rFonts w:ascii="Times New Roman" w:hAnsi="Times New Roman" w:cs="Times New Roman"/>
          <w:sz w:val="28"/>
          <w:szCs w:val="28"/>
        </w:rPr>
        <w:br/>
        <w:t>по ссылке </w:t>
      </w:r>
      <w:hyperlink r:id="rId10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https://clck.ru/37JQdo</w:t>
        </w:r>
      </w:hyperlink>
      <w:r w:rsidRPr="00E71C96">
        <w:rPr>
          <w:rFonts w:ascii="Times New Roman" w:hAnsi="Times New Roman" w:cs="Times New Roman"/>
          <w:sz w:val="28"/>
          <w:szCs w:val="28"/>
        </w:rPr>
        <w:t> и направить портфолио на электронную почту проекта zolotoepero2024@yandex.ru с указанием темы письма «Фамилия Имя_направление».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i/>
          <w:iCs/>
          <w:sz w:val="28"/>
          <w:szCs w:val="28"/>
        </w:rPr>
        <w:t>«Уверена, что участники конкурса внесут новые веяния и свежие мысли в журналистику нашей республики. Главная задача фестиваля – научить юных журналистов работать «по-настоящему». В этом году было решено усилить практическое направление. На молодые кадры мы опираемся во всех сферах жизни. Главное, чтобы ребята помнили, что журналистика – это служение обществу, вечный личный выбор между правдой и ложью, добром и злом, справедливостью и несправедливостью»,</w:t>
      </w:r>
      <w:r w:rsidRPr="00E71C96">
        <w:rPr>
          <w:rFonts w:ascii="Times New Roman" w:hAnsi="Times New Roman" w:cs="Times New Roman"/>
          <w:sz w:val="28"/>
          <w:szCs w:val="28"/>
        </w:rPr>
        <w:t> </w:t>
      </w:r>
      <w:r w:rsidRPr="00E71C96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E71C96">
        <w:rPr>
          <w:rFonts w:ascii="Times New Roman" w:hAnsi="Times New Roman" w:cs="Times New Roman"/>
          <w:sz w:val="28"/>
          <w:szCs w:val="28"/>
        </w:rPr>
        <w:t> добавила депутат Госсовета РТ </w:t>
      </w:r>
      <w:r w:rsidRPr="00E71C96">
        <w:rPr>
          <w:rFonts w:ascii="Times New Roman" w:hAnsi="Times New Roman" w:cs="Times New Roman"/>
          <w:b/>
          <w:bCs/>
          <w:sz w:val="28"/>
          <w:szCs w:val="28"/>
        </w:rPr>
        <w:t>Римма Ратникова.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С более подробной информацией можно ознакомиться в </w:t>
      </w:r>
      <w:hyperlink r:id="rId11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положении</w:t>
        </w:r>
      </w:hyperlink>
      <w:r w:rsidRPr="00E71C96">
        <w:rPr>
          <w:rFonts w:ascii="Times New Roman" w:hAnsi="Times New Roman" w:cs="Times New Roman"/>
          <w:sz w:val="28"/>
          <w:szCs w:val="28"/>
        </w:rPr>
        <w:t> фестиваля.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Фестиваль проводится Министерством по делам молодежи РТ, Республиканским агентством по печати и массовым коммуникациям «Татмедиа», Союзом журналистов РТ, Министерством образования и науки РТ, образовательными организациями высшего образования РТ, телерадиокомпанией «Новый век» и молодежным журналом «Идель». 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br w:type="page"/>
      </w:r>
      <w:r w:rsidRPr="00E71C96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Приложение 2 </w:t>
      </w:r>
    </w:p>
    <w:p w:rsidR="00E71C96" w:rsidRPr="00E71C96" w:rsidRDefault="00E71C96" w:rsidP="00E71C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Информация для социальных сетей</w:t>
      </w:r>
    </w:p>
    <w:p w:rsidR="00E71C96" w:rsidRPr="00E71C96" w:rsidRDefault="00E71C96" w:rsidP="00E71C9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(фотоматериалы можно взять в социальной сети фестиваля: </w:t>
      </w:r>
      <w:hyperlink r:id="rId12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https://vk.com/zolotoepero2024</w:t>
        </w:r>
      </w:hyperlink>
      <w:r w:rsidRPr="00E71C96">
        <w:rPr>
          <w:rFonts w:ascii="Times New Roman" w:hAnsi="Times New Roman" w:cs="Times New Roman"/>
          <w:sz w:val="28"/>
          <w:szCs w:val="28"/>
        </w:rPr>
        <w:t>)</w:t>
      </w:r>
    </w:p>
    <w:p w:rsidR="00E71C96" w:rsidRPr="00E71C96" w:rsidRDefault="00E71C96" w:rsidP="00524E73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C96">
        <w:rPr>
          <w:rFonts w:ascii="Times New Roman" w:hAnsi="Times New Roman" w:cs="Times New Roman"/>
          <w:b/>
          <w:sz w:val="28"/>
          <w:szCs w:val="28"/>
        </w:rPr>
        <w:t xml:space="preserve">Общий пост: </w:t>
      </w:r>
    </w:p>
    <w:p w:rsidR="00E71C96" w:rsidRDefault="00E71C96" w:rsidP="00E71C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Фестиваль </w:t>
      </w:r>
      <w:hyperlink r:id="rId13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«Алтын каләм — Золотое перо»</w:t>
        </w:r>
      </w:hyperlink>
      <w:r w:rsidRPr="00E71C96">
        <w:rPr>
          <w:rFonts w:ascii="Times New Roman" w:hAnsi="Times New Roman" w:cs="Times New Roman"/>
          <w:sz w:val="28"/>
          <w:szCs w:val="28"/>
        </w:rPr>
        <w:t xml:space="preserve"> возвращается!</w:t>
      </w:r>
      <w:r w:rsidRPr="00E71C96">
        <w:rPr>
          <w:rFonts w:ascii="Times New Roman" w:hAnsi="Times New Roman" w:cs="Times New Roman"/>
          <w:sz w:val="28"/>
          <w:szCs w:val="28"/>
        </w:rPr>
        <w:br/>
      </w:r>
      <w:r w:rsidRPr="00E71C96">
        <w:rPr>
          <w:rFonts w:ascii="Times New Roman" w:hAnsi="Times New Roman" w:cs="Times New Roman"/>
          <w:sz w:val="28"/>
          <w:szCs w:val="28"/>
        </w:rPr>
        <w:br/>
        <w:t>Стартовала заявочная кампания Республиканского фестиваля юношеской и молодежной прессы «Алтын каләм — Золотое перо», участниками которого смогут стать молодые люди в возрасте от 14 до 24 лет, занимающиеся деятельностью в сфере медиа и постоянно проживающие в Республике Татарстан. За</w:t>
      </w:r>
      <w:r>
        <w:rPr>
          <w:rFonts w:ascii="Times New Roman" w:hAnsi="Times New Roman" w:cs="Times New Roman"/>
          <w:sz w:val="28"/>
          <w:szCs w:val="28"/>
        </w:rPr>
        <w:t>явки можно подать до 31 января.</w:t>
      </w:r>
    </w:p>
    <w:p w:rsidR="00E71C96" w:rsidRDefault="00E71C96" w:rsidP="00E71C96">
      <w:pPr>
        <w:spacing w:after="0" w:line="240" w:lineRule="auto"/>
        <w:ind w:firstLine="709"/>
        <w:rPr>
          <w:rStyle w:val="a5"/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br/>
        <w:t>На XXVIII фестивале вас ждут восемь направлений для индивидуального участия:</w:t>
      </w:r>
      <w:r w:rsidRPr="00E71C96">
        <w:rPr>
          <w:rFonts w:ascii="Times New Roman" w:hAnsi="Times New Roman" w:cs="Times New Roman"/>
          <w:sz w:val="28"/>
          <w:szCs w:val="28"/>
        </w:rPr>
        <w:br/>
      </w:r>
      <w:r w:rsidRPr="00E71C96">
        <w:rPr>
          <w:rFonts w:ascii="Times New Roman" w:hAnsi="Times New Roman" w:cs="Times New Roman"/>
          <w:sz w:val="28"/>
          <w:szCs w:val="28"/>
        </w:rPr>
        <w:br/>
        <w:t>— Печатная журналистика на русском языке;</w:t>
      </w:r>
      <w:r w:rsidRPr="00E71C96">
        <w:rPr>
          <w:rFonts w:ascii="Times New Roman" w:hAnsi="Times New Roman" w:cs="Times New Roman"/>
          <w:sz w:val="28"/>
          <w:szCs w:val="28"/>
        </w:rPr>
        <w:br/>
        <w:t>— Печатная журналистика на татарском языке;</w:t>
      </w:r>
      <w:r w:rsidRPr="00E71C96">
        <w:rPr>
          <w:rFonts w:ascii="Times New Roman" w:hAnsi="Times New Roman" w:cs="Times New Roman"/>
          <w:sz w:val="28"/>
          <w:szCs w:val="28"/>
        </w:rPr>
        <w:br/>
        <w:t>— Подкасты и радио (на русском и татарском языках);</w:t>
      </w:r>
      <w:r w:rsidRPr="00E71C96">
        <w:rPr>
          <w:rFonts w:ascii="Times New Roman" w:hAnsi="Times New Roman" w:cs="Times New Roman"/>
          <w:sz w:val="28"/>
          <w:szCs w:val="28"/>
        </w:rPr>
        <w:br/>
        <w:t>— Фотожурналистика;</w:t>
      </w:r>
      <w:r w:rsidRPr="00E71C96">
        <w:rPr>
          <w:rFonts w:ascii="Times New Roman" w:hAnsi="Times New Roman" w:cs="Times New Roman"/>
          <w:sz w:val="28"/>
          <w:szCs w:val="28"/>
        </w:rPr>
        <w:br/>
        <w:t>— Телевидение и видеоблогинг;</w:t>
      </w:r>
      <w:r w:rsidRPr="00E71C96">
        <w:rPr>
          <w:rFonts w:ascii="Times New Roman" w:hAnsi="Times New Roman" w:cs="Times New Roman"/>
          <w:sz w:val="28"/>
          <w:szCs w:val="28"/>
        </w:rPr>
        <w:br/>
        <w:t>— Дизайн и верстка;</w:t>
      </w:r>
      <w:r w:rsidRPr="00E71C96">
        <w:rPr>
          <w:rFonts w:ascii="Times New Roman" w:hAnsi="Times New Roman" w:cs="Times New Roman"/>
          <w:sz w:val="28"/>
          <w:szCs w:val="28"/>
        </w:rPr>
        <w:br/>
        <w:t>— SMM;</w:t>
      </w:r>
      <w:r w:rsidRPr="00E71C96">
        <w:rPr>
          <w:rFonts w:ascii="Times New Roman" w:hAnsi="Times New Roman" w:cs="Times New Roman"/>
          <w:sz w:val="28"/>
          <w:szCs w:val="28"/>
        </w:rPr>
        <w:br/>
        <w:t>— Реклама и связи с общественностью.</w:t>
      </w:r>
      <w:r w:rsidRPr="00E71C96">
        <w:rPr>
          <w:rFonts w:ascii="Times New Roman" w:hAnsi="Times New Roman" w:cs="Times New Roman"/>
          <w:sz w:val="28"/>
          <w:szCs w:val="28"/>
        </w:rPr>
        <w:br/>
      </w:r>
      <w:r w:rsidRPr="00E71C96">
        <w:rPr>
          <w:rFonts w:ascii="Times New Roman" w:hAnsi="Times New Roman" w:cs="Times New Roman"/>
          <w:sz w:val="28"/>
          <w:szCs w:val="28"/>
        </w:rPr>
        <w:br/>
        <w:t>А также в этом году участниками могут стать — медиацентры вузов и ссузов.</w:t>
      </w:r>
      <w:r w:rsidRPr="00E71C96">
        <w:rPr>
          <w:rFonts w:ascii="Times New Roman" w:hAnsi="Times New Roman" w:cs="Times New Roman"/>
          <w:sz w:val="28"/>
          <w:szCs w:val="28"/>
        </w:rPr>
        <w:br/>
      </w:r>
      <w:r w:rsidRPr="00E71C96">
        <w:rPr>
          <w:rFonts w:ascii="Times New Roman" w:hAnsi="Times New Roman" w:cs="Times New Roman"/>
          <w:sz w:val="28"/>
          <w:szCs w:val="28"/>
        </w:rPr>
        <w:br/>
        <w:t>Традиционно на фестивале выберут победителей — обладателей гран-при, которое предусматривает сертификат на обучение в вузе по направлению медиа. Также в индивидуальных номинациях выберут лауреатов I, II и III степени по направлениям, обладателей номинации «Открытие года» и других специальных номинаций. А лучшие медиацентры среди вузов и ссузов получат сертификат на сумму 1 млн рублей для развития медиацентра учебного заведения.</w:t>
      </w:r>
      <w:r w:rsidRPr="00E71C96">
        <w:rPr>
          <w:rFonts w:ascii="Times New Roman" w:hAnsi="Times New Roman" w:cs="Times New Roman"/>
          <w:sz w:val="28"/>
          <w:szCs w:val="28"/>
        </w:rPr>
        <w:br/>
      </w:r>
      <w:r w:rsidRPr="00E71C96">
        <w:rPr>
          <w:rFonts w:ascii="Times New Roman" w:hAnsi="Times New Roman" w:cs="Times New Roman"/>
          <w:sz w:val="28"/>
          <w:szCs w:val="28"/>
        </w:rPr>
        <w:br/>
        <w:t>Что нужно сделать для участия:</w:t>
      </w:r>
      <w:r w:rsidRPr="00E71C96">
        <w:rPr>
          <w:rFonts w:ascii="Times New Roman" w:hAnsi="Times New Roman" w:cs="Times New Roman"/>
          <w:sz w:val="28"/>
          <w:szCs w:val="28"/>
        </w:rPr>
        <w:br/>
      </w:r>
      <w:r w:rsidRPr="00E71C96">
        <w:rPr>
          <w:rFonts w:ascii="Times New Roman" w:hAnsi="Times New Roman" w:cs="Times New Roman"/>
          <w:sz w:val="28"/>
          <w:szCs w:val="28"/>
        </w:rPr>
        <w:br/>
        <w:t>— Зарегистрироваться по ссылке: </w:t>
      </w:r>
      <w:hyperlink r:id="rId14" w:tgtFrame="_blank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https://clck.ru/37JQdo</w:t>
        </w:r>
      </w:hyperlink>
      <w:r w:rsidRPr="00E71C96">
        <w:rPr>
          <w:rFonts w:ascii="Times New Roman" w:hAnsi="Times New Roman" w:cs="Times New Roman"/>
          <w:sz w:val="28"/>
          <w:szCs w:val="28"/>
        </w:rPr>
        <w:br/>
        <w:t>— Направить портфолио на электронную почту проекта </w:t>
      </w:r>
      <w:hyperlink r:id="rId15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zolotoepero2024@yandex.ru</w:t>
        </w:r>
      </w:hyperlink>
      <w:r w:rsidRPr="00E71C96">
        <w:rPr>
          <w:rFonts w:ascii="Times New Roman" w:hAnsi="Times New Roman" w:cs="Times New Roman"/>
          <w:sz w:val="28"/>
          <w:szCs w:val="28"/>
        </w:rPr>
        <w:t> с указанием темы письма «Фамилия Имя_направление».</w:t>
      </w:r>
      <w:r w:rsidRPr="00E71C96">
        <w:rPr>
          <w:rFonts w:ascii="Times New Roman" w:hAnsi="Times New Roman" w:cs="Times New Roman"/>
          <w:sz w:val="28"/>
          <w:szCs w:val="28"/>
        </w:rPr>
        <w:br/>
      </w:r>
      <w:r w:rsidRPr="00E71C96">
        <w:rPr>
          <w:rFonts w:ascii="Times New Roman" w:hAnsi="Times New Roman" w:cs="Times New Roman"/>
          <w:sz w:val="28"/>
          <w:szCs w:val="28"/>
        </w:rPr>
        <w:br/>
        <w:t>Более подробную информацию смотрите в положении.</w:t>
      </w:r>
      <w:r w:rsidRPr="00E71C96">
        <w:rPr>
          <w:rFonts w:ascii="Times New Roman" w:hAnsi="Times New Roman" w:cs="Times New Roman"/>
          <w:sz w:val="28"/>
          <w:szCs w:val="28"/>
        </w:rPr>
        <w:br/>
        <w:t>Увидимся на фестивале!</w:t>
      </w:r>
      <w:r w:rsidRPr="00E71C96">
        <w:rPr>
          <w:rFonts w:ascii="Times New Roman" w:hAnsi="Times New Roman" w:cs="Times New Roman"/>
          <w:sz w:val="28"/>
          <w:szCs w:val="28"/>
        </w:rPr>
        <w:br/>
      </w:r>
      <w:r w:rsidRPr="00E71C96">
        <w:rPr>
          <w:rFonts w:ascii="Times New Roman" w:hAnsi="Times New Roman" w:cs="Times New Roman"/>
          <w:sz w:val="28"/>
          <w:szCs w:val="28"/>
        </w:rPr>
        <w:br/>
      </w:r>
      <w:hyperlink r:id="rId16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#Алтынкаләм</w:t>
        </w:r>
      </w:hyperlink>
      <w:r w:rsidRPr="00E71C96">
        <w:rPr>
          <w:rFonts w:ascii="Times New Roman" w:hAnsi="Times New Roman" w:cs="Times New Roman"/>
          <w:sz w:val="28"/>
          <w:szCs w:val="28"/>
        </w:rPr>
        <w:t> </w:t>
      </w:r>
      <w:hyperlink r:id="rId17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#Золотоеперо</w:t>
        </w:r>
      </w:hyperlink>
      <w:r w:rsidRPr="00E71C96">
        <w:rPr>
          <w:rFonts w:ascii="Times New Roman" w:hAnsi="Times New Roman" w:cs="Times New Roman"/>
          <w:sz w:val="28"/>
          <w:szCs w:val="28"/>
        </w:rPr>
        <w:t> </w:t>
      </w:r>
      <w:hyperlink r:id="rId18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#журналистыТатарстана</w:t>
        </w:r>
      </w:hyperlink>
    </w:p>
    <w:p w:rsidR="0089140E" w:rsidRDefault="0089140E" w:rsidP="00E71C96">
      <w:pPr>
        <w:spacing w:after="0" w:line="240" w:lineRule="auto"/>
        <w:ind w:firstLine="709"/>
        <w:rPr>
          <w:rStyle w:val="a5"/>
          <w:rFonts w:ascii="Times New Roman" w:hAnsi="Times New Roman" w:cs="Times New Roman"/>
          <w:sz w:val="28"/>
          <w:szCs w:val="28"/>
        </w:rPr>
      </w:pPr>
    </w:p>
    <w:p w:rsidR="0089140E" w:rsidRPr="00E71C96" w:rsidRDefault="0089140E" w:rsidP="00E71C9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524E73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C9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Пост по коллективным номинациям: </w:t>
      </w:r>
    </w:p>
    <w:p w:rsidR="00E71C96" w:rsidRPr="00E71C96" w:rsidRDefault="00E71C96" w:rsidP="00E71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Студенческие медиа, прием 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Стартовала заявочная кампания Республиканского фестиваля юношеской и молодежной прессы </w:t>
      </w:r>
      <w:hyperlink r:id="rId19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«Алтын каләм — Золотое перо».</w:t>
        </w:r>
      </w:hyperlink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Впервые!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Возможность выиграть сертификат на обучение в вузе по направлению медиа и сертификат на 1 млн рублей для развития появилась у медиацентров вузов, ссузов республики.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Участвовать в данной номинации могут студенческие медиасообщества, деятельность которых направлена на освещение мероприятий и работы в образовательной организации, молодежной политике.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Важно, чтобы ваше медиа функционировало не менее двух лет. Для подтверждения данного факта требуется рекомендательное письмо от вашего учебного заведения.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Коллективная номинация включает в себя два направления: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— Студенческие медиа ПОО;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— Студенческие медиа ООВО.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524E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="00524E73">
        <w:rPr>
          <w:rFonts w:ascii="Times New Roman" w:hAnsi="Times New Roman" w:cs="Times New Roman"/>
          <w:sz w:val="28"/>
          <w:szCs w:val="28"/>
        </w:rPr>
        <w:t>–</w:t>
      </w:r>
      <w:r w:rsidRPr="00E71C96">
        <w:rPr>
          <w:rFonts w:ascii="Times New Roman" w:hAnsi="Times New Roman" w:cs="Times New Roman"/>
          <w:sz w:val="28"/>
          <w:szCs w:val="28"/>
        </w:rPr>
        <w:t xml:space="preserve"> это уникальная возможность получить 1 млн рублей на развитие вашего студенческого медиа!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Чтобы принять участие, руководитель медиа должен: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— зарегистрироваться по ссылке: </w:t>
      </w:r>
      <w:hyperlink r:id="rId20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https://clck.ru/37JQdo</w:t>
        </w:r>
      </w:hyperlink>
      <w:r w:rsidRPr="00E71C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— направить портфолио и рекомендательное письмо на электронную почту проекта zolotoepero2024@yandex.ru с указанием темы письма «Фамилия Имя_направление».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AD578E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E71C96" w:rsidRPr="00E71C96">
          <w:rPr>
            <w:rStyle w:val="a5"/>
            <w:rFonts w:ascii="Times New Roman" w:hAnsi="Times New Roman" w:cs="Times New Roman"/>
            <w:sz w:val="28"/>
            <w:szCs w:val="28"/>
          </w:rPr>
          <w:t>#Алтынкаләм</w:t>
        </w:r>
      </w:hyperlink>
      <w:r w:rsidR="00E71C96" w:rsidRPr="00E71C96">
        <w:rPr>
          <w:rFonts w:ascii="Times New Roman" w:hAnsi="Times New Roman" w:cs="Times New Roman"/>
          <w:sz w:val="28"/>
          <w:szCs w:val="28"/>
        </w:rPr>
        <w:t> </w:t>
      </w:r>
      <w:hyperlink r:id="rId22" w:history="1">
        <w:r w:rsidR="00E71C96" w:rsidRPr="00E71C96">
          <w:rPr>
            <w:rStyle w:val="a5"/>
            <w:rFonts w:ascii="Times New Roman" w:hAnsi="Times New Roman" w:cs="Times New Roman"/>
            <w:sz w:val="28"/>
            <w:szCs w:val="28"/>
          </w:rPr>
          <w:t>#Золотоеперо</w:t>
        </w:r>
      </w:hyperlink>
      <w:r w:rsidR="00E71C96" w:rsidRPr="00E71C96">
        <w:rPr>
          <w:rFonts w:ascii="Times New Roman" w:hAnsi="Times New Roman" w:cs="Times New Roman"/>
          <w:sz w:val="28"/>
          <w:szCs w:val="28"/>
        </w:rPr>
        <w:t> </w:t>
      </w:r>
      <w:hyperlink r:id="rId23" w:history="1">
        <w:r w:rsidR="00E71C96" w:rsidRPr="00E71C96">
          <w:rPr>
            <w:rStyle w:val="a5"/>
            <w:rFonts w:ascii="Times New Roman" w:hAnsi="Times New Roman" w:cs="Times New Roman"/>
            <w:sz w:val="28"/>
            <w:szCs w:val="28"/>
          </w:rPr>
          <w:t>#журналистыТатарстана</w:t>
        </w:r>
      </w:hyperlink>
    </w:p>
    <w:p w:rsidR="00E71C96" w:rsidRPr="00E71C96" w:rsidRDefault="00E71C96" w:rsidP="005970F8">
      <w:pPr>
        <w:tabs>
          <w:tab w:val="left" w:pos="76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524E73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C96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>ст по индивидуальной номинации:</w:t>
      </w:r>
    </w:p>
    <w:p w:rsidR="00E71C96" w:rsidRPr="00E71C96" w:rsidRDefault="00E71C96" w:rsidP="00E71C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Возможность получить бесплатное обучение в университете для медийщиков!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И это далеко не единственная возможность, которая откроется перед тобой на фестивале </w:t>
      </w:r>
      <w:hyperlink r:id="rId24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«Алтын каләм — Золотое перо»</w:t>
        </w:r>
      </w:hyperlink>
      <w:r w:rsidRPr="00E71C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Тебе от 14 до 21 года? Ты увлекаешься медиа и учишься в школе или ссузе?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Смело подавай заявку на фестиваль юношеской и молодежной прессы!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>Здесь тебя ждут лекции в онлайн</w:t>
      </w:r>
      <w:r w:rsidR="00524E73">
        <w:rPr>
          <w:rFonts w:ascii="Times New Roman" w:hAnsi="Times New Roman" w:cs="Times New Roman"/>
          <w:sz w:val="28"/>
          <w:szCs w:val="28"/>
        </w:rPr>
        <w:t>-</w:t>
      </w:r>
      <w:r w:rsidRPr="00E71C96">
        <w:rPr>
          <w:rFonts w:ascii="Times New Roman" w:hAnsi="Times New Roman" w:cs="Times New Roman"/>
          <w:sz w:val="28"/>
          <w:szCs w:val="28"/>
        </w:rPr>
        <w:t xml:space="preserve"> и офлайн</w:t>
      </w:r>
      <w:r w:rsidR="00524E73">
        <w:rPr>
          <w:rFonts w:ascii="Times New Roman" w:hAnsi="Times New Roman" w:cs="Times New Roman"/>
          <w:sz w:val="28"/>
          <w:szCs w:val="28"/>
        </w:rPr>
        <w:t>-</w:t>
      </w:r>
      <w:r w:rsidRPr="00E71C96">
        <w:rPr>
          <w:rFonts w:ascii="Times New Roman" w:hAnsi="Times New Roman" w:cs="Times New Roman"/>
          <w:sz w:val="28"/>
          <w:szCs w:val="28"/>
        </w:rPr>
        <w:t xml:space="preserve">форматах, выездные сессии, крутейшие спикеры и новые полезные знакомства. 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lastRenderedPageBreak/>
        <w:t>Чтобы принять участие, тебе нужно: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Segoe UI Symbol" w:hAnsi="Segoe UI Symbol" w:cs="Segoe UI Symbol"/>
          <w:sz w:val="28"/>
          <w:szCs w:val="28"/>
        </w:rPr>
        <w:t>✅</w:t>
      </w:r>
      <w:r w:rsidRPr="00E71C96">
        <w:rPr>
          <w:rFonts w:ascii="Times New Roman" w:hAnsi="Times New Roman" w:cs="Times New Roman"/>
          <w:sz w:val="28"/>
          <w:szCs w:val="28"/>
        </w:rPr>
        <w:t xml:space="preserve"> зарегистрироваться по ссылке: </w:t>
      </w:r>
      <w:hyperlink r:id="rId25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https://clck.ru/37JQdo</w:t>
        </w:r>
      </w:hyperlink>
      <w:r w:rsidRPr="00E71C9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Segoe UI Symbol" w:hAnsi="Segoe UI Symbol" w:cs="Segoe UI Symbol"/>
          <w:sz w:val="28"/>
          <w:szCs w:val="28"/>
        </w:rPr>
        <w:t>✅</w:t>
      </w:r>
      <w:r w:rsidRPr="00E71C96">
        <w:rPr>
          <w:rFonts w:ascii="Times New Roman" w:hAnsi="Times New Roman" w:cs="Times New Roman"/>
          <w:sz w:val="28"/>
          <w:szCs w:val="28"/>
        </w:rPr>
        <w:t xml:space="preserve"> отправить портфолио на электронную почту проекта </w:t>
      </w:r>
      <w:hyperlink r:id="rId26" w:history="1">
        <w:r w:rsidRPr="00E71C96">
          <w:rPr>
            <w:rStyle w:val="a5"/>
            <w:rFonts w:ascii="Times New Roman" w:hAnsi="Times New Roman" w:cs="Times New Roman"/>
            <w:sz w:val="28"/>
            <w:szCs w:val="28"/>
          </w:rPr>
          <w:t>zolotoepero2024@yandex.ru</w:t>
        </w:r>
      </w:hyperlink>
      <w:r w:rsidRPr="00E71C96">
        <w:rPr>
          <w:rFonts w:ascii="Times New Roman" w:hAnsi="Times New Roman" w:cs="Times New Roman"/>
          <w:sz w:val="28"/>
          <w:szCs w:val="28"/>
        </w:rPr>
        <w:t xml:space="preserve"> с указанием темы письма «Фамилия Имя_направление»;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Segoe UI Symbol" w:hAnsi="Segoe UI Symbol" w:cs="Segoe UI Symbol"/>
          <w:sz w:val="28"/>
          <w:szCs w:val="28"/>
        </w:rPr>
        <w:t>✅</w:t>
      </w:r>
      <w:r w:rsidRPr="00E71C96">
        <w:rPr>
          <w:rFonts w:ascii="Times New Roman" w:hAnsi="Times New Roman" w:cs="Times New Roman"/>
          <w:sz w:val="28"/>
          <w:szCs w:val="28"/>
        </w:rPr>
        <w:t xml:space="preserve"> опубликовать на своей странице </w:t>
      </w:r>
      <w:r w:rsidR="00524E73">
        <w:rPr>
          <w:rFonts w:ascii="Times New Roman" w:hAnsi="Times New Roman" w:cs="Times New Roman"/>
          <w:sz w:val="28"/>
          <w:szCs w:val="28"/>
        </w:rPr>
        <w:t>«</w:t>
      </w:r>
      <w:r w:rsidRPr="00E71C96">
        <w:rPr>
          <w:rFonts w:ascii="Times New Roman" w:hAnsi="Times New Roman" w:cs="Times New Roman"/>
          <w:sz w:val="28"/>
          <w:szCs w:val="28"/>
        </w:rPr>
        <w:t>ВКонтакте</w:t>
      </w:r>
      <w:r w:rsidR="00524E73">
        <w:rPr>
          <w:rFonts w:ascii="Times New Roman" w:hAnsi="Times New Roman" w:cs="Times New Roman"/>
          <w:sz w:val="28"/>
          <w:szCs w:val="28"/>
        </w:rPr>
        <w:t>»</w:t>
      </w:r>
      <w:r w:rsidRPr="00E71C96">
        <w:rPr>
          <w:rFonts w:ascii="Times New Roman" w:hAnsi="Times New Roman" w:cs="Times New Roman"/>
          <w:sz w:val="28"/>
          <w:szCs w:val="28"/>
        </w:rPr>
        <w:t xml:space="preserve"> видео на тему «Я и Россия», длительностью не более 1 минуты.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C96">
        <w:rPr>
          <w:rFonts w:ascii="Times New Roman" w:hAnsi="Times New Roman" w:cs="Times New Roman"/>
          <w:sz w:val="28"/>
          <w:szCs w:val="28"/>
        </w:rPr>
        <w:t xml:space="preserve">Начни свой путь медийщика здесь и сейчас </w:t>
      </w:r>
      <w:r w:rsidRPr="00E71C96">
        <w:rPr>
          <w:rFonts w:ascii="Segoe UI Symbol" w:hAnsi="Segoe UI Symbol" w:cs="Segoe UI Symbol"/>
          <w:sz w:val="28"/>
          <w:szCs w:val="28"/>
        </w:rPr>
        <w:t>🔥</w:t>
      </w:r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C96" w:rsidRPr="00E71C96" w:rsidRDefault="00AD578E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E71C96" w:rsidRPr="00E71C96">
          <w:rPr>
            <w:rStyle w:val="a5"/>
            <w:rFonts w:ascii="Times New Roman" w:hAnsi="Times New Roman" w:cs="Times New Roman"/>
            <w:sz w:val="28"/>
            <w:szCs w:val="28"/>
          </w:rPr>
          <w:t>#Алтынкаләм</w:t>
        </w:r>
      </w:hyperlink>
      <w:r w:rsidR="00E71C96" w:rsidRPr="00E71C96">
        <w:rPr>
          <w:rFonts w:ascii="Times New Roman" w:hAnsi="Times New Roman" w:cs="Times New Roman"/>
          <w:sz w:val="28"/>
          <w:szCs w:val="28"/>
        </w:rPr>
        <w:t> </w:t>
      </w:r>
      <w:hyperlink r:id="rId28" w:history="1">
        <w:r w:rsidR="00E71C96" w:rsidRPr="00E71C96">
          <w:rPr>
            <w:rStyle w:val="a5"/>
            <w:rFonts w:ascii="Times New Roman" w:hAnsi="Times New Roman" w:cs="Times New Roman"/>
            <w:sz w:val="28"/>
            <w:szCs w:val="28"/>
          </w:rPr>
          <w:t>#Золотоеперо</w:t>
        </w:r>
      </w:hyperlink>
      <w:r w:rsidR="00E71C96" w:rsidRPr="00E71C96">
        <w:rPr>
          <w:rFonts w:ascii="Times New Roman" w:hAnsi="Times New Roman" w:cs="Times New Roman"/>
          <w:sz w:val="28"/>
          <w:szCs w:val="28"/>
        </w:rPr>
        <w:t> </w:t>
      </w:r>
      <w:hyperlink r:id="rId29" w:history="1">
        <w:r w:rsidR="00E71C96" w:rsidRPr="00E71C96">
          <w:rPr>
            <w:rStyle w:val="a5"/>
            <w:rFonts w:ascii="Times New Roman" w:hAnsi="Times New Roman" w:cs="Times New Roman"/>
            <w:sz w:val="28"/>
            <w:szCs w:val="28"/>
          </w:rPr>
          <w:t>#журналистыТатарстана</w:t>
        </w:r>
      </w:hyperlink>
    </w:p>
    <w:p w:rsidR="00E71C96" w:rsidRPr="00E71C96" w:rsidRDefault="00E71C96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02F" w:rsidRDefault="0072702F" w:rsidP="00E71C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2702F" w:rsidSect="00E71C96">
      <w:headerReference w:type="default" r:id="rId30"/>
      <w:pgSz w:w="11906" w:h="16838"/>
      <w:pgMar w:top="426" w:right="56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578E" w:rsidRDefault="00AD578E">
      <w:pPr>
        <w:spacing w:after="0" w:line="240" w:lineRule="auto"/>
      </w:pPr>
      <w:r>
        <w:separator/>
      </w:r>
    </w:p>
  </w:endnote>
  <w:endnote w:type="continuationSeparator" w:id="0">
    <w:p w:rsidR="00AD578E" w:rsidRDefault="00AD5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578E" w:rsidRDefault="00AD578E">
      <w:pPr>
        <w:spacing w:after="0" w:line="240" w:lineRule="auto"/>
      </w:pPr>
      <w:r>
        <w:separator/>
      </w:r>
    </w:p>
  </w:footnote>
  <w:footnote w:type="continuationSeparator" w:id="0">
    <w:p w:rsidR="00AD578E" w:rsidRDefault="00AD5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06E5" w:rsidRDefault="009406E5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0FD8"/>
    <w:multiLevelType w:val="hybridMultilevel"/>
    <w:tmpl w:val="A34E91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E696D"/>
    <w:multiLevelType w:val="multilevel"/>
    <w:tmpl w:val="723272BA"/>
    <w:lvl w:ilvl="0">
      <w:start w:val="1"/>
      <w:numFmt w:val="bullet"/>
      <w:lvlText w:val="‒"/>
      <w:lvlJc w:val="left"/>
      <w:pPr>
        <w:tabs>
          <w:tab w:val="left" w:pos="2061"/>
        </w:tabs>
        <w:ind w:left="206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left" w:pos="2073"/>
        </w:tabs>
        <w:ind w:left="2073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793"/>
        </w:tabs>
        <w:ind w:left="279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513"/>
        </w:tabs>
        <w:ind w:left="351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233"/>
        </w:tabs>
        <w:ind w:left="4233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953"/>
        </w:tabs>
        <w:ind w:left="495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673"/>
        </w:tabs>
        <w:ind w:left="567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393"/>
        </w:tabs>
        <w:ind w:left="6393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113"/>
        </w:tabs>
        <w:ind w:left="7113" w:hanging="360"/>
      </w:pPr>
      <w:rPr>
        <w:rFonts w:ascii="Wingdings" w:hAnsi="Wingdings"/>
      </w:rPr>
    </w:lvl>
  </w:abstractNum>
  <w:abstractNum w:abstractNumId="2" w15:restartNumberingAfterBreak="0">
    <w:nsid w:val="496904BC"/>
    <w:multiLevelType w:val="multilevel"/>
    <w:tmpl w:val="A8B499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CF5731B"/>
    <w:multiLevelType w:val="multilevel"/>
    <w:tmpl w:val="6B0AE316"/>
    <w:lvl w:ilvl="0">
      <w:start w:val="3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3AF0B69"/>
    <w:multiLevelType w:val="hybridMultilevel"/>
    <w:tmpl w:val="97B0BEB2"/>
    <w:lvl w:ilvl="0" w:tplc="0F1A935E">
      <w:start w:val="2"/>
      <w:numFmt w:val="decimal"/>
      <w:lvlText w:val="%1."/>
      <w:lvlJc w:val="left"/>
      <w:pPr>
        <w:ind w:left="1070" w:hanging="360"/>
      </w:pPr>
      <w:rPr>
        <w:i w:val="0"/>
        <w:strike w:val="0"/>
        <w:dstrike w:val="0"/>
        <w:sz w:val="28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6FE149B5"/>
    <w:multiLevelType w:val="multilevel"/>
    <w:tmpl w:val="6B0AE316"/>
    <w:lvl w:ilvl="0">
      <w:start w:val="3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A4D"/>
    <w:rsid w:val="00021301"/>
    <w:rsid w:val="000218F6"/>
    <w:rsid w:val="00065D93"/>
    <w:rsid w:val="000B681F"/>
    <w:rsid w:val="000E06CD"/>
    <w:rsid w:val="00122064"/>
    <w:rsid w:val="00146E3F"/>
    <w:rsid w:val="001668ED"/>
    <w:rsid w:val="00166F20"/>
    <w:rsid w:val="001B07CB"/>
    <w:rsid w:val="001D3B16"/>
    <w:rsid w:val="001E06A9"/>
    <w:rsid w:val="001E0DB4"/>
    <w:rsid w:val="001E1ECE"/>
    <w:rsid w:val="002078FD"/>
    <w:rsid w:val="0026254A"/>
    <w:rsid w:val="00326094"/>
    <w:rsid w:val="00326885"/>
    <w:rsid w:val="00355DA6"/>
    <w:rsid w:val="003636AD"/>
    <w:rsid w:val="003C7A40"/>
    <w:rsid w:val="003E125D"/>
    <w:rsid w:val="003F4992"/>
    <w:rsid w:val="00440560"/>
    <w:rsid w:val="00451224"/>
    <w:rsid w:val="0047620A"/>
    <w:rsid w:val="004C28BD"/>
    <w:rsid w:val="004F55C9"/>
    <w:rsid w:val="00511C32"/>
    <w:rsid w:val="00515DC6"/>
    <w:rsid w:val="00524E73"/>
    <w:rsid w:val="00595305"/>
    <w:rsid w:val="005970F8"/>
    <w:rsid w:val="005D6107"/>
    <w:rsid w:val="005E2E89"/>
    <w:rsid w:val="005E4373"/>
    <w:rsid w:val="00603F5D"/>
    <w:rsid w:val="00661426"/>
    <w:rsid w:val="006825EE"/>
    <w:rsid w:val="006A05DD"/>
    <w:rsid w:val="006B5D77"/>
    <w:rsid w:val="006D480D"/>
    <w:rsid w:val="006E23C1"/>
    <w:rsid w:val="00703961"/>
    <w:rsid w:val="0072702F"/>
    <w:rsid w:val="007305CA"/>
    <w:rsid w:val="00734B21"/>
    <w:rsid w:val="007377CD"/>
    <w:rsid w:val="00750989"/>
    <w:rsid w:val="00760E41"/>
    <w:rsid w:val="0076477A"/>
    <w:rsid w:val="00790BB8"/>
    <w:rsid w:val="007A7A4D"/>
    <w:rsid w:val="007C6F0F"/>
    <w:rsid w:val="007D0E78"/>
    <w:rsid w:val="007F683F"/>
    <w:rsid w:val="0080266F"/>
    <w:rsid w:val="008806BE"/>
    <w:rsid w:val="00884FD8"/>
    <w:rsid w:val="0089140E"/>
    <w:rsid w:val="008938BD"/>
    <w:rsid w:val="008B6930"/>
    <w:rsid w:val="008D0D8B"/>
    <w:rsid w:val="008E6B75"/>
    <w:rsid w:val="00936BE9"/>
    <w:rsid w:val="009406E5"/>
    <w:rsid w:val="009611C9"/>
    <w:rsid w:val="0096594D"/>
    <w:rsid w:val="00983255"/>
    <w:rsid w:val="009B44F0"/>
    <w:rsid w:val="00A158B5"/>
    <w:rsid w:val="00A16DEB"/>
    <w:rsid w:val="00A42210"/>
    <w:rsid w:val="00A61352"/>
    <w:rsid w:val="00A6627F"/>
    <w:rsid w:val="00AA4807"/>
    <w:rsid w:val="00AC648B"/>
    <w:rsid w:val="00AC7DF3"/>
    <w:rsid w:val="00AD1C2F"/>
    <w:rsid w:val="00AD578E"/>
    <w:rsid w:val="00B049AE"/>
    <w:rsid w:val="00B30909"/>
    <w:rsid w:val="00B44505"/>
    <w:rsid w:val="00B5376E"/>
    <w:rsid w:val="00B757C1"/>
    <w:rsid w:val="00BA33AD"/>
    <w:rsid w:val="00BE1178"/>
    <w:rsid w:val="00BE41DD"/>
    <w:rsid w:val="00C67CD2"/>
    <w:rsid w:val="00C94D7C"/>
    <w:rsid w:val="00CB0DCF"/>
    <w:rsid w:val="00CE0012"/>
    <w:rsid w:val="00CF5F2A"/>
    <w:rsid w:val="00CF6307"/>
    <w:rsid w:val="00D00457"/>
    <w:rsid w:val="00D35AAE"/>
    <w:rsid w:val="00D435ED"/>
    <w:rsid w:val="00D82635"/>
    <w:rsid w:val="00D96E66"/>
    <w:rsid w:val="00DA02D0"/>
    <w:rsid w:val="00DB5A3C"/>
    <w:rsid w:val="00DC4006"/>
    <w:rsid w:val="00DD1D17"/>
    <w:rsid w:val="00DE03D3"/>
    <w:rsid w:val="00E059F4"/>
    <w:rsid w:val="00E71C96"/>
    <w:rsid w:val="00EC6332"/>
    <w:rsid w:val="00ED29C1"/>
    <w:rsid w:val="00EF7CB4"/>
    <w:rsid w:val="00F149DC"/>
    <w:rsid w:val="00F33C1A"/>
    <w:rsid w:val="00F65535"/>
    <w:rsid w:val="00F7349B"/>
    <w:rsid w:val="00F87060"/>
    <w:rsid w:val="00FE2FA4"/>
    <w:rsid w:val="00FE3BC8"/>
    <w:rsid w:val="00FF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B7F75"/>
  <w15:docId w15:val="{1BFCB1C5-762E-4BD7-9B38-29BCDA73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A4D"/>
  </w:style>
  <w:style w:type="paragraph" w:styleId="3">
    <w:name w:val="heading 3"/>
    <w:basedOn w:val="a"/>
    <w:next w:val="a"/>
    <w:link w:val="30"/>
    <w:uiPriority w:val="9"/>
    <w:qFormat/>
    <w:rsid w:val="001D3B16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A4D"/>
  </w:style>
  <w:style w:type="character" w:styleId="a5">
    <w:name w:val="Hyperlink"/>
    <w:basedOn w:val="a0"/>
    <w:uiPriority w:val="99"/>
    <w:unhideWhenUsed/>
    <w:rsid w:val="007A7A4D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39"/>
    <w:rsid w:val="007F68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uiPriority w:val="10"/>
    <w:qFormat/>
    <w:rsid w:val="00BA33A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Заголовок Знак"/>
    <w:basedOn w:val="a0"/>
    <w:link w:val="a6"/>
    <w:rsid w:val="00BA33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link w:val="a9"/>
    <w:qFormat/>
    <w:rsid w:val="00BA33AD"/>
    <w:pPr>
      <w:spacing w:after="0" w:line="240" w:lineRule="auto"/>
      <w:ind w:left="720"/>
      <w:contextualSpacing/>
    </w:pPr>
    <w:rPr>
      <w:rFonts w:ascii="Calibri" w:eastAsia="Calibri" w:hAnsi="Calibri" w:cs="Calibri"/>
      <w:sz w:val="20"/>
      <w:szCs w:val="20"/>
      <w:lang w:eastAsia="ru-RU"/>
    </w:rPr>
  </w:style>
  <w:style w:type="paragraph" w:customStyle="1" w:styleId="10">
    <w:name w:val="1"/>
    <w:basedOn w:val="a"/>
    <w:next w:val="a6"/>
    <w:qFormat/>
    <w:rsid w:val="001E06A9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3B1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9">
    <w:name w:val="Абзац списка Знак"/>
    <w:basedOn w:val="a0"/>
    <w:link w:val="a8"/>
    <w:rsid w:val="001D3B16"/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2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mol.tatarstan.ru/polozheniya-i-proekti.htm?pub_id=4020332" TargetMode="External"/><Relationship Id="rId13" Type="http://schemas.openxmlformats.org/officeDocument/2006/relationships/hyperlink" Target="https://vk.com/zolotoepero2024" TargetMode="External"/><Relationship Id="rId18" Type="http://schemas.openxmlformats.org/officeDocument/2006/relationships/hyperlink" Target="https://vk.com/feed?section=search&amp;q=%23%D0%B6%D1%83%D1%80%D0%BD%D0%B0%D0%BB%D0%B8%D1%81%D1%82%D1%8B%D0%A2%D0%B0%D1%82%D0%B0%D1%80%D1%81%D1%82%D0%B0%D0%BD%D0%B0" TargetMode="External"/><Relationship Id="rId26" Type="http://schemas.openxmlformats.org/officeDocument/2006/relationships/hyperlink" Target="mailto:zolotoepero2024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feed?section=search&amp;q=%23%D0%90%D0%BB%D1%82%D1%8B%D0%BD%D0%BA%D0%B0%D0%BB%D3%99%D0%BC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vk.com/zolotoepero2024" TargetMode="External"/><Relationship Id="rId17" Type="http://schemas.openxmlformats.org/officeDocument/2006/relationships/hyperlink" Target="https://vk.com/feed?section=search&amp;q=%23%D0%97%D0%BE%D0%BB%D0%BE%D1%82%D0%BE%D0%B5%D0%BF%D0%B5%D1%80%D0%BE" TargetMode="External"/><Relationship Id="rId25" Type="http://schemas.openxmlformats.org/officeDocument/2006/relationships/hyperlink" Target="https://clck.ru/37JQdo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0%90%D0%BB%D1%82%D1%8B%D0%BD%D0%BA%D0%B0%D0%BB%D3%99%D0%BC" TargetMode="External"/><Relationship Id="rId20" Type="http://schemas.openxmlformats.org/officeDocument/2006/relationships/hyperlink" Target="https://clck.ru/37JQdo" TargetMode="External"/><Relationship Id="rId29" Type="http://schemas.openxmlformats.org/officeDocument/2006/relationships/hyperlink" Target="https://vk.com/feed?section=search&amp;q=%23%D0%B6%D1%83%D1%80%D0%BD%D0%B0%D0%BB%D0%B8%D1%81%D1%82%D1%8B%D0%A2%D0%B0%D1%82%D0%B0%D1%80%D1%81%D1%82%D0%B0%D0%BD%D0%B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inmol.tatarstan.ru/polozheniya-i-proekti.htm?pub_id=4020332" TargetMode="External"/><Relationship Id="rId24" Type="http://schemas.openxmlformats.org/officeDocument/2006/relationships/hyperlink" Target="https://vk.com/zolotoepero2024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zolotoepero2024@yandex.ru" TargetMode="External"/><Relationship Id="rId23" Type="http://schemas.openxmlformats.org/officeDocument/2006/relationships/hyperlink" Target="https://vk.com/feed?section=search&amp;q=%23%D0%B6%D1%83%D1%80%D0%BD%D0%B0%D0%BB%D0%B8%D1%81%D1%82%D1%8B%D0%A2%D0%B0%D1%82%D0%B0%D1%80%D1%81%D1%82%D0%B0%D0%BD%D0%B0" TargetMode="External"/><Relationship Id="rId28" Type="http://schemas.openxmlformats.org/officeDocument/2006/relationships/hyperlink" Target="https://vk.com/feed?section=search&amp;q=%23%D0%97%D0%BE%D0%BB%D0%BE%D1%82%D0%BE%D0%B5%D0%BF%D0%B5%D1%80%D0%BE" TargetMode="External"/><Relationship Id="rId10" Type="http://schemas.openxmlformats.org/officeDocument/2006/relationships/hyperlink" Target="https://clck.ru/37JQdo" TargetMode="External"/><Relationship Id="rId19" Type="http://schemas.openxmlformats.org/officeDocument/2006/relationships/hyperlink" Target="https://vk.com/zolotoepero202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zolotoepero2024" TargetMode="External"/><Relationship Id="rId14" Type="http://schemas.openxmlformats.org/officeDocument/2006/relationships/hyperlink" Target="https://vk.com/away.php?to=https%3A%2F%2Fclck.ru%2F37JQdo&amp;post=-40337384_2348&amp;cc_key=" TargetMode="External"/><Relationship Id="rId22" Type="http://schemas.openxmlformats.org/officeDocument/2006/relationships/hyperlink" Target="https://vk.com/feed?section=search&amp;q=%23%D0%97%D0%BE%D0%BB%D0%BE%D1%82%D0%BE%D0%B5%D0%BF%D0%B5%D1%80%D0%BE" TargetMode="External"/><Relationship Id="rId27" Type="http://schemas.openxmlformats.org/officeDocument/2006/relationships/hyperlink" Target="https://vk.com/feed?section=search&amp;q=%23%D0%90%D0%BB%D1%82%D1%8B%D0%BD%D0%BA%D0%B0%D0%BB%D3%99%D0%BC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1860</Words>
  <Characters>10602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Камалова Индира Рамилевна</cp:lastModifiedBy>
  <cp:revision>2</cp:revision>
  <dcterms:created xsi:type="dcterms:W3CDTF">2024-01-18T08:27:00Z</dcterms:created>
  <dcterms:modified xsi:type="dcterms:W3CDTF">2024-01-18T08:27:00Z</dcterms:modified>
</cp:coreProperties>
</file>